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F665D" w14:textId="77777777" w:rsidR="00721A85" w:rsidRDefault="00E553BA">
      <w:pPr>
        <w:pStyle w:val="BodyText"/>
        <w:ind w:left="7080"/>
        <w:rPr>
          <w:rFonts w:ascii="Times New Roman"/>
          <w:sz w:val="20"/>
        </w:rPr>
      </w:pPr>
      <w:r>
        <w:rPr>
          <w:rFonts w:ascii="Times New Roman"/>
          <w:noProof/>
          <w:sz w:val="20"/>
        </w:rPr>
        <w:drawing>
          <wp:inline distT="0" distB="0" distL="0" distR="0" wp14:anchorId="1E2ECE6B" wp14:editId="04B1908D">
            <wp:extent cx="1855858" cy="466344"/>
            <wp:effectExtent l="0" t="0" r="0" b="0"/>
            <wp:docPr id="3" name="Image 3" descr="http://www.cortland.edu/images/graphics/sclogo_colo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http://www.cortland.edu/images/graphics/sclogo_color.jpg"/>
                    <pic:cNvPicPr/>
                  </pic:nvPicPr>
                  <pic:blipFill>
                    <a:blip r:embed="rId9" cstate="print"/>
                    <a:stretch>
                      <a:fillRect/>
                    </a:stretch>
                  </pic:blipFill>
                  <pic:spPr>
                    <a:xfrm>
                      <a:off x="0" y="0"/>
                      <a:ext cx="1855858" cy="466344"/>
                    </a:xfrm>
                    <a:prstGeom prst="rect">
                      <a:avLst/>
                    </a:prstGeom>
                  </pic:spPr>
                </pic:pic>
              </a:graphicData>
            </a:graphic>
          </wp:inline>
        </w:drawing>
      </w:r>
    </w:p>
    <w:p w14:paraId="7856E3AF" w14:textId="77777777" w:rsidR="00721A85" w:rsidRDefault="00E553BA">
      <w:pPr>
        <w:pStyle w:val="Title"/>
      </w:pPr>
      <w:r>
        <w:t>Conversion</w:t>
      </w:r>
      <w:r>
        <w:rPr>
          <w:spacing w:val="-4"/>
        </w:rPr>
        <w:t xml:space="preserve"> </w:t>
      </w:r>
      <w:r>
        <w:t>of</w:t>
      </w:r>
      <w:r>
        <w:rPr>
          <w:spacing w:val="-5"/>
        </w:rPr>
        <w:t xml:space="preserve"> </w:t>
      </w:r>
      <w:r>
        <w:t>Full-time</w:t>
      </w:r>
      <w:r>
        <w:rPr>
          <w:spacing w:val="-3"/>
        </w:rPr>
        <w:t xml:space="preserve"> </w:t>
      </w:r>
      <w:r>
        <w:t>Lecturer</w:t>
      </w:r>
      <w:r>
        <w:rPr>
          <w:spacing w:val="-3"/>
        </w:rPr>
        <w:t xml:space="preserve"> </w:t>
      </w:r>
      <w:r>
        <w:t>to</w:t>
      </w:r>
      <w:r>
        <w:rPr>
          <w:spacing w:val="-3"/>
        </w:rPr>
        <w:t xml:space="preserve"> </w:t>
      </w:r>
      <w:r>
        <w:t>Instructor</w:t>
      </w:r>
      <w:r>
        <w:rPr>
          <w:spacing w:val="-2"/>
        </w:rPr>
        <w:t xml:space="preserve"> Policy</w:t>
      </w:r>
    </w:p>
    <w:p w14:paraId="3869B1FA" w14:textId="77777777" w:rsidR="00721A85" w:rsidRDefault="00E553BA">
      <w:pPr>
        <w:pStyle w:val="BodyText"/>
        <w:spacing w:before="3"/>
        <w:ind w:left="0"/>
        <w:rPr>
          <w:sz w:val="18"/>
        </w:rPr>
      </w:pPr>
      <w:r>
        <w:rPr>
          <w:noProof/>
          <w:sz w:val="18"/>
        </w:rPr>
        <mc:AlternateContent>
          <mc:Choice Requires="wps">
            <w:drawing>
              <wp:anchor distT="0" distB="0" distL="0" distR="0" simplePos="0" relativeHeight="487587840" behindDoc="1" locked="0" layoutInCell="1" allowOverlap="1" wp14:anchorId="2B03351C" wp14:editId="35193C61">
                <wp:simplePos x="0" y="0"/>
                <wp:positionH relativeFrom="page">
                  <wp:posOffset>896416</wp:posOffset>
                </wp:positionH>
                <wp:positionV relativeFrom="paragraph">
                  <wp:posOffset>154431</wp:posOffset>
                </wp:positionV>
                <wp:extent cx="598106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2D45D8" id="Graphic 4" o:spid="_x0000_s1026" style="position:absolute;margin-left:70.6pt;margin-top:12.15pt;width:470.9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" path="m5981065,l,,,9144r5981065,l5981065,xe" fillcolor="black" stroked="f">
                <v:path arrowok="t"/>
                <w10:wrap type="topAndBottom" anchorx="page"/>
              </v:shape>
            </w:pict>
          </mc:Fallback>
        </mc:AlternateContent>
      </w:r>
    </w:p>
    <w:p w14:paraId="49DD91F8" w14:textId="77777777" w:rsidR="00721A85" w:rsidRDefault="00721A85">
      <w:pPr>
        <w:pStyle w:val="BodyText"/>
        <w:spacing w:before="77"/>
        <w:ind w:left="0"/>
      </w:pPr>
    </w:p>
    <w:p w14:paraId="5435C23E" w14:textId="77777777" w:rsidR="00721A85" w:rsidRDefault="00E553BA">
      <w:pPr>
        <w:pStyle w:val="BodyText"/>
      </w:pPr>
      <w:r>
        <w:rPr>
          <w:spacing w:val="-2"/>
        </w:rPr>
        <w:t>Purpose</w:t>
      </w:r>
    </w:p>
    <w:p w14:paraId="2D6994A0" w14:textId="77777777" w:rsidR="00721A85" w:rsidRDefault="00E553BA">
      <w:pPr>
        <w:pStyle w:val="BodyText"/>
      </w:pPr>
      <w:r>
        <w:t>To</w:t>
      </w:r>
      <w:r>
        <w:rPr>
          <w:spacing w:val="-4"/>
        </w:rPr>
        <w:t xml:space="preserve"> </w:t>
      </w:r>
      <w:r>
        <w:t>allow</w:t>
      </w:r>
      <w:r>
        <w:rPr>
          <w:spacing w:val="-3"/>
        </w:rPr>
        <w:t xml:space="preserve"> </w:t>
      </w:r>
      <w:r>
        <w:t>for</w:t>
      </w:r>
      <w:r>
        <w:rPr>
          <w:spacing w:val="-3"/>
        </w:rPr>
        <w:t xml:space="preserve"> </w:t>
      </w:r>
      <w:r>
        <w:t>retention</w:t>
      </w:r>
      <w:r>
        <w:rPr>
          <w:spacing w:val="-5"/>
        </w:rPr>
        <w:t xml:space="preserve"> </w:t>
      </w:r>
      <w:r>
        <w:t>of</w:t>
      </w:r>
      <w:r>
        <w:rPr>
          <w:spacing w:val="-3"/>
        </w:rPr>
        <w:t xml:space="preserve"> </w:t>
      </w:r>
      <w:r>
        <w:t>Full-time</w:t>
      </w:r>
      <w:r>
        <w:rPr>
          <w:spacing w:val="-3"/>
        </w:rPr>
        <w:t xml:space="preserve"> </w:t>
      </w:r>
      <w:r>
        <w:t>Lecturers</w:t>
      </w:r>
      <w:r>
        <w:rPr>
          <w:spacing w:val="-4"/>
        </w:rPr>
        <w:t xml:space="preserve"> </w:t>
      </w:r>
      <w:r>
        <w:t>who</w:t>
      </w:r>
      <w:r>
        <w:rPr>
          <w:spacing w:val="-5"/>
        </w:rPr>
        <w:t xml:space="preserve"> </w:t>
      </w:r>
      <w:r>
        <w:t>have</w:t>
      </w:r>
      <w:r>
        <w:rPr>
          <w:spacing w:val="-4"/>
        </w:rPr>
        <w:t xml:space="preserve"> </w:t>
      </w:r>
      <w:r>
        <w:t>engaged</w:t>
      </w:r>
      <w:r>
        <w:rPr>
          <w:spacing w:val="-5"/>
        </w:rPr>
        <w:t xml:space="preserve"> </w:t>
      </w:r>
      <w:r>
        <w:t>in</w:t>
      </w:r>
      <w:r>
        <w:rPr>
          <w:spacing w:val="-3"/>
        </w:rPr>
        <w:t xml:space="preserve"> </w:t>
      </w:r>
      <w:r>
        <w:t>research</w:t>
      </w:r>
      <w:r>
        <w:rPr>
          <w:spacing w:val="-2"/>
        </w:rPr>
        <w:t xml:space="preserve"> </w:t>
      </w:r>
      <w:r>
        <w:t>activities,</w:t>
      </w:r>
      <w:r>
        <w:rPr>
          <w:spacing w:val="-5"/>
        </w:rPr>
        <w:t xml:space="preserve"> </w:t>
      </w:r>
      <w:r>
        <w:t>such</w:t>
      </w:r>
      <w:r>
        <w:rPr>
          <w:spacing w:val="-3"/>
        </w:rPr>
        <w:t xml:space="preserve"> </w:t>
      </w:r>
      <w:r>
        <w:t>as</w:t>
      </w:r>
      <w:r>
        <w:rPr>
          <w:spacing w:val="-2"/>
        </w:rPr>
        <w:t xml:space="preserve"> </w:t>
      </w:r>
      <w:r>
        <w:t>the pursuit of a doctorate in their discipline, as a means of advancing their career in academia.</w:t>
      </w:r>
    </w:p>
    <w:p w14:paraId="46777845" w14:textId="77777777" w:rsidR="00721A85" w:rsidRDefault="00E553BA">
      <w:pPr>
        <w:pStyle w:val="BodyText"/>
        <w:ind w:right="427"/>
      </w:pPr>
      <w:r>
        <w:t>Instructor</w:t>
      </w:r>
      <w:r>
        <w:rPr>
          <w:spacing w:val="-4"/>
        </w:rPr>
        <w:t xml:space="preserve"> </w:t>
      </w:r>
      <w:r>
        <w:t>positions</w:t>
      </w:r>
      <w:r>
        <w:rPr>
          <w:spacing w:val="-5"/>
        </w:rPr>
        <w:t xml:space="preserve"> </w:t>
      </w:r>
      <w:r>
        <w:t>are</w:t>
      </w:r>
      <w:r>
        <w:rPr>
          <w:spacing w:val="-5"/>
        </w:rPr>
        <w:t xml:space="preserve"> </w:t>
      </w:r>
      <w:r>
        <w:t>tenure-track</w:t>
      </w:r>
      <w:r>
        <w:rPr>
          <w:spacing w:val="-7"/>
        </w:rPr>
        <w:t xml:space="preserve"> </w:t>
      </w:r>
      <w:r>
        <w:t>lines</w:t>
      </w:r>
      <w:r>
        <w:rPr>
          <w:spacing w:val="-5"/>
        </w:rPr>
        <w:t xml:space="preserve"> </w:t>
      </w:r>
      <w:r>
        <w:t>which</w:t>
      </w:r>
      <w:r>
        <w:rPr>
          <w:spacing w:val="-4"/>
        </w:rPr>
        <w:t xml:space="preserve"> </w:t>
      </w:r>
      <w:r>
        <w:t>require</w:t>
      </w:r>
      <w:r>
        <w:rPr>
          <w:spacing w:val="-5"/>
        </w:rPr>
        <w:t xml:space="preserve"> </w:t>
      </w:r>
      <w:r>
        <w:t>candidates</w:t>
      </w:r>
      <w:r>
        <w:rPr>
          <w:spacing w:val="-4"/>
        </w:rPr>
        <w:t xml:space="preserve"> </w:t>
      </w:r>
      <w:r>
        <w:t>to</w:t>
      </w:r>
      <w:r>
        <w:rPr>
          <w:spacing w:val="-4"/>
        </w:rPr>
        <w:t xml:space="preserve"> </w:t>
      </w:r>
      <w:r>
        <w:t>meet</w:t>
      </w:r>
      <w:r>
        <w:rPr>
          <w:spacing w:val="-6"/>
        </w:rPr>
        <w:t xml:space="preserve"> </w:t>
      </w:r>
      <w:r>
        <w:t>specified expectations in teaching, scholarship, and service to earn tenure as an Instructor.</w:t>
      </w:r>
    </w:p>
    <w:p w14:paraId="704DC71B" w14:textId="77777777" w:rsidR="00721A85" w:rsidRDefault="00721A85">
      <w:pPr>
        <w:pStyle w:val="BodyText"/>
        <w:ind w:left="0"/>
      </w:pPr>
    </w:p>
    <w:p w14:paraId="72DC410E" w14:textId="77777777" w:rsidR="00721A85" w:rsidRDefault="00E553BA">
      <w:pPr>
        <w:pStyle w:val="BodyText"/>
      </w:pPr>
      <w:r>
        <w:rPr>
          <w:spacing w:val="-2"/>
        </w:rPr>
        <w:t>Rationale</w:t>
      </w:r>
    </w:p>
    <w:p w14:paraId="06B8A5CF" w14:textId="77777777" w:rsidR="00721A85" w:rsidRDefault="00E553BA">
      <w:pPr>
        <w:pStyle w:val="BodyText"/>
        <w:spacing w:before="1"/>
        <w:ind w:right="410"/>
      </w:pPr>
      <w:r>
        <w:t>This plan</w:t>
      </w:r>
      <w:r>
        <w:rPr>
          <w:spacing w:val="-1"/>
        </w:rPr>
        <w:t xml:space="preserve"> </w:t>
      </w:r>
      <w:r>
        <w:t>helps retain faculty</w:t>
      </w:r>
      <w:r>
        <w:rPr>
          <w:spacing w:val="-1"/>
        </w:rPr>
        <w:t xml:space="preserve"> </w:t>
      </w:r>
      <w:r>
        <w:t>who</w:t>
      </w:r>
      <w:r>
        <w:rPr>
          <w:spacing w:val="-1"/>
        </w:rPr>
        <w:t xml:space="preserve"> </w:t>
      </w:r>
      <w:r>
        <w:t>have dedicated time to</w:t>
      </w:r>
      <w:r>
        <w:rPr>
          <w:spacing w:val="-1"/>
        </w:rPr>
        <w:t xml:space="preserve"> </w:t>
      </w:r>
      <w:r>
        <w:t>the institution and</w:t>
      </w:r>
      <w:r>
        <w:rPr>
          <w:spacing w:val="-1"/>
        </w:rPr>
        <w:t xml:space="preserve"> </w:t>
      </w:r>
      <w:r>
        <w:t>who</w:t>
      </w:r>
      <w:r>
        <w:rPr>
          <w:spacing w:val="-1"/>
        </w:rPr>
        <w:t xml:space="preserve"> </w:t>
      </w:r>
      <w:r>
        <w:t>have already engaged in research and other activities that demonstrate their intention to advance professionally in academia.</w:t>
      </w:r>
      <w:r>
        <w:rPr>
          <w:spacing w:val="40"/>
        </w:rPr>
        <w:t xml:space="preserve"> </w:t>
      </w:r>
      <w:r>
        <w:t>The expectation is that only a very small number of Full-time Lecturers will be interested in and eligible for this type of advancement.</w:t>
      </w:r>
      <w:r>
        <w:rPr>
          <w:spacing w:val="40"/>
        </w:rPr>
        <w:t xml:space="preserve"> </w:t>
      </w:r>
      <w:r>
        <w:t>However, even if a policy such as this only applies to a small number of employees, the department benefits through</w:t>
      </w:r>
      <w:r>
        <w:rPr>
          <w:spacing w:val="-4"/>
        </w:rPr>
        <w:t xml:space="preserve"> </w:t>
      </w:r>
      <w:r>
        <w:t>the</w:t>
      </w:r>
      <w:r>
        <w:rPr>
          <w:spacing w:val="-3"/>
        </w:rPr>
        <w:t xml:space="preserve"> </w:t>
      </w:r>
      <w:r>
        <w:t>elimination</w:t>
      </w:r>
      <w:r>
        <w:rPr>
          <w:spacing w:val="-3"/>
        </w:rPr>
        <w:t xml:space="preserve"> </w:t>
      </w:r>
      <w:r>
        <w:t>of</w:t>
      </w:r>
      <w:r>
        <w:rPr>
          <w:spacing w:val="-6"/>
        </w:rPr>
        <w:t xml:space="preserve"> </w:t>
      </w:r>
      <w:r>
        <w:t>costly</w:t>
      </w:r>
      <w:r>
        <w:rPr>
          <w:spacing w:val="-3"/>
        </w:rPr>
        <w:t xml:space="preserve"> </w:t>
      </w:r>
      <w:r>
        <w:t>and</w:t>
      </w:r>
      <w:r>
        <w:rPr>
          <w:spacing w:val="-3"/>
        </w:rPr>
        <w:t xml:space="preserve"> </w:t>
      </w:r>
      <w:r>
        <w:t>time-consuming</w:t>
      </w:r>
      <w:r>
        <w:rPr>
          <w:spacing w:val="-5"/>
        </w:rPr>
        <w:t xml:space="preserve"> </w:t>
      </w:r>
      <w:r>
        <w:t>searches</w:t>
      </w:r>
      <w:r>
        <w:rPr>
          <w:spacing w:val="-4"/>
        </w:rPr>
        <w:t xml:space="preserve"> </w:t>
      </w:r>
      <w:r>
        <w:t>for</w:t>
      </w:r>
      <w:r>
        <w:rPr>
          <w:spacing w:val="-3"/>
        </w:rPr>
        <w:t xml:space="preserve"> </w:t>
      </w:r>
      <w:r>
        <w:t>tenure-track</w:t>
      </w:r>
      <w:r>
        <w:rPr>
          <w:spacing w:val="-3"/>
        </w:rPr>
        <w:t xml:space="preserve"> </w:t>
      </w:r>
      <w:r>
        <w:t>faculty</w:t>
      </w:r>
      <w:r>
        <w:rPr>
          <w:spacing w:val="-5"/>
        </w:rPr>
        <w:t xml:space="preserve"> </w:t>
      </w:r>
      <w:r>
        <w:t>when</w:t>
      </w:r>
      <w:r>
        <w:rPr>
          <w:spacing w:val="-4"/>
        </w:rPr>
        <w:t xml:space="preserve"> </w:t>
      </w:r>
      <w:r>
        <w:t>a fully qualified employee has already demonstrat</w:t>
      </w:r>
      <w:r>
        <w:t xml:space="preserve">ed the ability to undertake the duties of the </w:t>
      </w:r>
      <w:r>
        <w:rPr>
          <w:spacing w:val="-2"/>
        </w:rPr>
        <w:t>position.</w:t>
      </w:r>
    </w:p>
    <w:p w14:paraId="74BDA314" w14:textId="77777777" w:rsidR="00721A85" w:rsidRDefault="00E553BA">
      <w:pPr>
        <w:pStyle w:val="BodyText"/>
        <w:spacing w:before="288"/>
      </w:pPr>
      <w:r>
        <w:t>Eligibility</w:t>
      </w:r>
      <w:r>
        <w:rPr>
          <w:spacing w:val="-6"/>
        </w:rPr>
        <w:t xml:space="preserve"> </w:t>
      </w:r>
      <w:r>
        <w:rPr>
          <w:spacing w:val="-2"/>
        </w:rPr>
        <w:t>Criteria</w:t>
      </w:r>
    </w:p>
    <w:p w14:paraId="2A262EE7" w14:textId="4DDBF76A" w:rsidR="00721A85" w:rsidRDefault="00E553BA">
      <w:pPr>
        <w:pStyle w:val="BodyText"/>
        <w:ind w:right="427"/>
      </w:pPr>
      <w:r>
        <w:t>To</w:t>
      </w:r>
      <w:r>
        <w:rPr>
          <w:spacing w:val="-2"/>
        </w:rPr>
        <w:t xml:space="preserve"> </w:t>
      </w:r>
      <w:r>
        <w:t>be</w:t>
      </w:r>
      <w:r>
        <w:rPr>
          <w:spacing w:val="-2"/>
        </w:rPr>
        <w:t xml:space="preserve"> </w:t>
      </w:r>
      <w:r>
        <w:t>eligible</w:t>
      </w:r>
      <w:r>
        <w:rPr>
          <w:spacing w:val="-2"/>
        </w:rPr>
        <w:t xml:space="preserve"> </w:t>
      </w:r>
      <w:r>
        <w:t>for</w:t>
      </w:r>
      <w:r>
        <w:rPr>
          <w:spacing w:val="-1"/>
        </w:rPr>
        <w:t xml:space="preserve"> </w:t>
      </w:r>
      <w:r>
        <w:t>conversion</w:t>
      </w:r>
      <w:r>
        <w:rPr>
          <w:spacing w:val="-3"/>
        </w:rPr>
        <w:t xml:space="preserve"> </w:t>
      </w:r>
      <w:r>
        <w:t>from</w:t>
      </w:r>
      <w:r>
        <w:rPr>
          <w:spacing w:val="-3"/>
        </w:rPr>
        <w:t xml:space="preserve"> </w:t>
      </w:r>
      <w:r>
        <w:t>a Full-time</w:t>
      </w:r>
      <w:r>
        <w:rPr>
          <w:spacing w:val="-1"/>
        </w:rPr>
        <w:t xml:space="preserve"> </w:t>
      </w:r>
      <w:r>
        <w:t>Lecturer</w:t>
      </w:r>
      <w:r>
        <w:rPr>
          <w:spacing w:val="-2"/>
        </w:rPr>
        <w:t xml:space="preserve"> </w:t>
      </w:r>
      <w:r>
        <w:t>to</w:t>
      </w:r>
      <w:r>
        <w:rPr>
          <w:spacing w:val="-1"/>
        </w:rPr>
        <w:t xml:space="preserve"> </w:t>
      </w:r>
      <w:r>
        <w:t>an</w:t>
      </w:r>
      <w:r>
        <w:rPr>
          <w:spacing w:val="-3"/>
        </w:rPr>
        <w:t xml:space="preserve"> </w:t>
      </w:r>
      <w:r>
        <w:t>Instructor,</w:t>
      </w:r>
      <w:r>
        <w:rPr>
          <w:spacing w:val="-3"/>
        </w:rPr>
        <w:t xml:space="preserve"> </w:t>
      </w:r>
      <w:r>
        <w:t>the employee</w:t>
      </w:r>
      <w:r>
        <w:rPr>
          <w:spacing w:val="-2"/>
        </w:rPr>
        <w:t xml:space="preserve"> </w:t>
      </w:r>
      <w:r>
        <w:t>must</w:t>
      </w:r>
      <w:r>
        <w:rPr>
          <w:spacing w:val="-3"/>
        </w:rPr>
        <w:t xml:space="preserve"> </w:t>
      </w:r>
      <w:r>
        <w:t>have been hired as the result of an affirmative action search. This includes national, regional, and/or local searches for part-time and/or full-time temporary positions. Additionally, the employee must</w:t>
      </w:r>
      <w:r>
        <w:rPr>
          <w:spacing w:val="-3"/>
        </w:rPr>
        <w:t xml:space="preserve"> </w:t>
      </w:r>
      <w:r>
        <w:t>have</w:t>
      </w:r>
      <w:r>
        <w:rPr>
          <w:spacing w:val="-1"/>
        </w:rPr>
        <w:t xml:space="preserve"> </w:t>
      </w:r>
      <w:r>
        <w:t>served</w:t>
      </w:r>
      <w:r>
        <w:rPr>
          <w:spacing w:val="-3"/>
        </w:rPr>
        <w:t xml:space="preserve"> </w:t>
      </w:r>
      <w:r>
        <w:t>as</w:t>
      </w:r>
      <w:r>
        <w:rPr>
          <w:spacing w:val="-2"/>
        </w:rPr>
        <w:t xml:space="preserve"> </w:t>
      </w:r>
      <w:r>
        <w:t>a</w:t>
      </w:r>
      <w:r>
        <w:rPr>
          <w:spacing w:val="-1"/>
        </w:rPr>
        <w:t xml:space="preserve"> </w:t>
      </w:r>
      <w:r>
        <w:t>Full-time</w:t>
      </w:r>
      <w:r>
        <w:rPr>
          <w:spacing w:val="-1"/>
        </w:rPr>
        <w:t xml:space="preserve"> </w:t>
      </w:r>
      <w:r>
        <w:t>Lecturer</w:t>
      </w:r>
      <w:r>
        <w:rPr>
          <w:spacing w:val="-3"/>
        </w:rPr>
        <w:t xml:space="preserve"> </w:t>
      </w:r>
      <w:r>
        <w:t>within</w:t>
      </w:r>
      <w:r>
        <w:rPr>
          <w:spacing w:val="-4"/>
        </w:rPr>
        <w:t xml:space="preserve"> </w:t>
      </w:r>
      <w:r>
        <w:t>the</w:t>
      </w:r>
      <w:r>
        <w:rPr>
          <w:spacing w:val="-1"/>
        </w:rPr>
        <w:t xml:space="preserve"> </w:t>
      </w:r>
      <w:r>
        <w:t>same</w:t>
      </w:r>
      <w:r>
        <w:rPr>
          <w:spacing w:val="-1"/>
        </w:rPr>
        <w:t xml:space="preserve"> </w:t>
      </w:r>
      <w:r>
        <w:t>department</w:t>
      </w:r>
      <w:r>
        <w:rPr>
          <w:spacing w:val="-1"/>
        </w:rPr>
        <w:t xml:space="preserve"> </w:t>
      </w:r>
      <w:r>
        <w:t>for</w:t>
      </w:r>
      <w:r>
        <w:rPr>
          <w:spacing w:val="-3"/>
        </w:rPr>
        <w:t xml:space="preserve"> </w:t>
      </w:r>
      <w:r>
        <w:t>at</w:t>
      </w:r>
      <w:r>
        <w:rPr>
          <w:spacing w:val="-3"/>
        </w:rPr>
        <w:t xml:space="preserve"> </w:t>
      </w:r>
      <w:r>
        <w:t>least</w:t>
      </w:r>
      <w:r>
        <w:rPr>
          <w:spacing w:val="-3"/>
        </w:rPr>
        <w:t xml:space="preserve"> </w:t>
      </w:r>
      <w:r>
        <w:t>six</w:t>
      </w:r>
      <w:r>
        <w:rPr>
          <w:spacing w:val="-3"/>
        </w:rPr>
        <w:t xml:space="preserve"> </w:t>
      </w:r>
      <w:r>
        <w:t>consecutive semesters (three years), because it is at this point in time that an employee is seen as having more than a temporary relationship with the campus. The employee must also have demonstrated</w:t>
      </w:r>
      <w:r>
        <w:rPr>
          <w:spacing w:val="-4"/>
        </w:rPr>
        <w:t xml:space="preserve"> </w:t>
      </w:r>
      <w:r>
        <w:t>a</w:t>
      </w:r>
      <w:r>
        <w:rPr>
          <w:spacing w:val="-3"/>
        </w:rPr>
        <w:t xml:space="preserve"> </w:t>
      </w:r>
      <w:r>
        <w:t>strong</w:t>
      </w:r>
      <w:r>
        <w:rPr>
          <w:spacing w:val="-2"/>
        </w:rPr>
        <w:t xml:space="preserve"> </w:t>
      </w:r>
      <w:r>
        <w:t>record</w:t>
      </w:r>
      <w:r>
        <w:rPr>
          <w:spacing w:val="-2"/>
        </w:rPr>
        <w:t xml:space="preserve"> </w:t>
      </w:r>
      <w:r>
        <w:t>of</w:t>
      </w:r>
      <w:r>
        <w:rPr>
          <w:spacing w:val="-2"/>
        </w:rPr>
        <w:t xml:space="preserve"> </w:t>
      </w:r>
      <w:r>
        <w:t>teaching</w:t>
      </w:r>
      <w:r>
        <w:rPr>
          <w:spacing w:val="-2"/>
        </w:rPr>
        <w:t xml:space="preserve"> </w:t>
      </w:r>
      <w:r>
        <w:t>and</w:t>
      </w:r>
      <w:r>
        <w:rPr>
          <w:spacing w:val="-3"/>
        </w:rPr>
        <w:t xml:space="preserve"> </w:t>
      </w:r>
      <w:r>
        <w:t>teaching</w:t>
      </w:r>
      <w:r w:rsidR="00F12BF3">
        <w:rPr>
          <w:spacing w:val="-4"/>
        </w:rPr>
        <w:t>-</w:t>
      </w:r>
      <w:r>
        <w:t>related</w:t>
      </w:r>
      <w:r>
        <w:rPr>
          <w:spacing w:val="-4"/>
        </w:rPr>
        <w:t xml:space="preserve"> </w:t>
      </w:r>
      <w:r>
        <w:t>service</w:t>
      </w:r>
      <w:r>
        <w:rPr>
          <w:spacing w:val="-1"/>
        </w:rPr>
        <w:t xml:space="preserve"> </w:t>
      </w:r>
      <w:r>
        <w:t>by</w:t>
      </w:r>
      <w:r>
        <w:rPr>
          <w:spacing w:val="-3"/>
        </w:rPr>
        <w:t xml:space="preserve"> </w:t>
      </w:r>
      <w:r>
        <w:t>advancing</w:t>
      </w:r>
      <w:r>
        <w:rPr>
          <w:spacing w:val="-2"/>
        </w:rPr>
        <w:t xml:space="preserve"> </w:t>
      </w:r>
      <w:r>
        <w:t>to</w:t>
      </w:r>
      <w:r>
        <w:rPr>
          <w:spacing w:val="-2"/>
        </w:rPr>
        <w:t xml:space="preserve"> </w:t>
      </w:r>
      <w:r>
        <w:t>the</w:t>
      </w:r>
      <w:r>
        <w:rPr>
          <w:spacing w:val="-2"/>
        </w:rPr>
        <w:t xml:space="preserve"> </w:t>
      </w:r>
      <w:r>
        <w:t>level of</w:t>
      </w:r>
      <w:r>
        <w:rPr>
          <w:spacing w:val="-5"/>
        </w:rPr>
        <w:t xml:space="preserve"> </w:t>
      </w:r>
      <w:r>
        <w:t>Lecturer</w:t>
      </w:r>
      <w:r>
        <w:rPr>
          <w:spacing w:val="-4"/>
        </w:rPr>
        <w:t xml:space="preserve"> </w:t>
      </w:r>
      <w:r>
        <w:t>II.</w:t>
      </w:r>
      <w:r>
        <w:rPr>
          <w:spacing w:val="40"/>
        </w:rPr>
        <w:t xml:space="preserve"> </w:t>
      </w:r>
      <w:r>
        <w:t>In</w:t>
      </w:r>
      <w:r>
        <w:rPr>
          <w:spacing w:val="-5"/>
        </w:rPr>
        <w:t xml:space="preserve"> </w:t>
      </w:r>
      <w:r>
        <w:t>addition,</w:t>
      </w:r>
      <w:r>
        <w:rPr>
          <w:spacing w:val="-4"/>
        </w:rPr>
        <w:t xml:space="preserve"> </w:t>
      </w:r>
      <w:r>
        <w:t>the</w:t>
      </w:r>
      <w:r>
        <w:rPr>
          <w:spacing w:val="-2"/>
        </w:rPr>
        <w:t xml:space="preserve"> </w:t>
      </w:r>
      <w:r>
        <w:t>employee</w:t>
      </w:r>
      <w:r>
        <w:rPr>
          <w:spacing w:val="-2"/>
        </w:rPr>
        <w:t xml:space="preserve"> </w:t>
      </w:r>
      <w:r>
        <w:t>must</w:t>
      </w:r>
      <w:r>
        <w:rPr>
          <w:spacing w:val="-2"/>
        </w:rPr>
        <w:t xml:space="preserve"> </w:t>
      </w:r>
      <w:r>
        <w:t>provide</w:t>
      </w:r>
      <w:r>
        <w:rPr>
          <w:spacing w:val="-2"/>
        </w:rPr>
        <w:t xml:space="preserve"> </w:t>
      </w:r>
      <w:r>
        <w:t>evidence</w:t>
      </w:r>
      <w:r>
        <w:rPr>
          <w:spacing w:val="-2"/>
        </w:rPr>
        <w:t xml:space="preserve"> </w:t>
      </w:r>
      <w:r>
        <w:t>that</w:t>
      </w:r>
      <w:r>
        <w:rPr>
          <w:spacing w:val="-4"/>
        </w:rPr>
        <w:t xml:space="preserve"> </w:t>
      </w:r>
      <w:r>
        <w:t>he/she</w:t>
      </w:r>
      <w:r>
        <w:rPr>
          <w:spacing w:val="-2"/>
        </w:rPr>
        <w:t xml:space="preserve"> </w:t>
      </w:r>
      <w:r>
        <w:t>has</w:t>
      </w:r>
      <w:r>
        <w:rPr>
          <w:spacing w:val="-3"/>
        </w:rPr>
        <w:t xml:space="preserve"> </w:t>
      </w:r>
      <w:r>
        <w:t>the</w:t>
      </w:r>
      <w:r>
        <w:rPr>
          <w:spacing w:val="-2"/>
        </w:rPr>
        <w:t xml:space="preserve"> </w:t>
      </w:r>
      <w:r>
        <w:t>potential</w:t>
      </w:r>
      <w:r>
        <w:rPr>
          <w:spacing w:val="-2"/>
        </w:rPr>
        <w:t xml:space="preserve"> </w:t>
      </w:r>
      <w:r>
        <w:t>to earn tenure, such as through previous work towards or completion of a doctoral degree and/or completion of research projects, presentations and/or papers.</w:t>
      </w:r>
    </w:p>
    <w:p w14:paraId="15E2187B" w14:textId="77777777" w:rsidR="00721A85" w:rsidRDefault="00E553BA">
      <w:pPr>
        <w:pStyle w:val="BodyText"/>
        <w:spacing w:before="286"/>
      </w:pPr>
      <w:r>
        <w:rPr>
          <w:spacing w:val="-2"/>
        </w:rPr>
        <w:t>Procedure</w:t>
      </w:r>
    </w:p>
    <w:p w14:paraId="6D35CB49" w14:textId="64E5F9C9" w:rsidR="00721A85" w:rsidRDefault="00E553BA" w:rsidP="0009702B">
      <w:pPr>
        <w:pStyle w:val="BodyText"/>
        <w:ind w:right="427"/>
      </w:pPr>
      <w:r>
        <w:t>The request to be converted from a Full-time Lecturer to an Instructor must be made by the individual, in</w:t>
      </w:r>
      <w:r>
        <w:rPr>
          <w:spacing w:val="-2"/>
        </w:rPr>
        <w:t xml:space="preserve"> </w:t>
      </w:r>
      <w:r>
        <w:t>writing,</w:t>
      </w:r>
      <w:r>
        <w:rPr>
          <w:spacing w:val="-1"/>
        </w:rPr>
        <w:t xml:space="preserve"> </w:t>
      </w:r>
      <w:r>
        <w:t>after</w:t>
      </w:r>
      <w:r>
        <w:rPr>
          <w:spacing w:val="-1"/>
        </w:rPr>
        <w:t xml:space="preserve"> </w:t>
      </w:r>
      <w:r>
        <w:t>consultation</w:t>
      </w:r>
      <w:r>
        <w:rPr>
          <w:spacing w:val="-2"/>
        </w:rPr>
        <w:t xml:space="preserve"> </w:t>
      </w:r>
      <w:r>
        <w:t>with his/her Department Chair.</w:t>
      </w:r>
      <w:r>
        <w:rPr>
          <w:spacing w:val="40"/>
        </w:rPr>
        <w:t xml:space="preserve"> </w:t>
      </w:r>
      <w:r w:rsidR="006803AB" w:rsidRPr="006803AB">
        <w:rPr>
          <w:color w:val="EE0000"/>
        </w:rPr>
        <w:t xml:space="preserve">A current curriculum vita must accompany the request. </w:t>
      </w:r>
      <w:r>
        <w:t>The Department Chair must make the argument that an instructor position is needed within the Department.</w:t>
      </w:r>
      <w:r>
        <w:rPr>
          <w:spacing w:val="40"/>
        </w:rPr>
        <w:t xml:space="preserve"> </w:t>
      </w:r>
      <w:r>
        <w:t>In addition,</w:t>
      </w:r>
      <w:r>
        <w:rPr>
          <w:spacing w:val="-3"/>
        </w:rPr>
        <w:t xml:space="preserve"> </w:t>
      </w:r>
      <w:r>
        <w:t>the</w:t>
      </w:r>
      <w:r>
        <w:rPr>
          <w:spacing w:val="-3"/>
        </w:rPr>
        <w:t xml:space="preserve"> </w:t>
      </w:r>
      <w:r>
        <w:t>Department</w:t>
      </w:r>
      <w:r>
        <w:rPr>
          <w:spacing w:val="-5"/>
        </w:rPr>
        <w:t xml:space="preserve"> </w:t>
      </w:r>
      <w:r>
        <w:t>must</w:t>
      </w:r>
      <w:r>
        <w:rPr>
          <w:spacing w:val="-3"/>
        </w:rPr>
        <w:t xml:space="preserve"> </w:t>
      </w:r>
      <w:r>
        <w:t>have</w:t>
      </w:r>
      <w:r>
        <w:rPr>
          <w:spacing w:val="-3"/>
        </w:rPr>
        <w:t xml:space="preserve"> </w:t>
      </w:r>
      <w:r>
        <w:t>or</w:t>
      </w:r>
      <w:r>
        <w:rPr>
          <w:spacing w:val="-3"/>
        </w:rPr>
        <w:t xml:space="preserve"> </w:t>
      </w:r>
      <w:r>
        <w:t>must</w:t>
      </w:r>
      <w:r>
        <w:rPr>
          <w:spacing w:val="-5"/>
        </w:rPr>
        <w:t xml:space="preserve"> </w:t>
      </w:r>
      <w:r>
        <w:t>establish</w:t>
      </w:r>
      <w:r>
        <w:rPr>
          <w:spacing w:val="-3"/>
        </w:rPr>
        <w:t xml:space="preserve"> </w:t>
      </w:r>
      <w:r>
        <w:t>criteria</w:t>
      </w:r>
      <w:r>
        <w:rPr>
          <w:spacing w:val="-2"/>
        </w:rPr>
        <w:t xml:space="preserve"> </w:t>
      </w:r>
      <w:r>
        <w:t>for</w:t>
      </w:r>
      <w:r>
        <w:rPr>
          <w:spacing w:val="-5"/>
        </w:rPr>
        <w:t xml:space="preserve"> </w:t>
      </w:r>
      <w:r>
        <w:t>Instructors</w:t>
      </w:r>
      <w:r>
        <w:rPr>
          <w:spacing w:val="-5"/>
        </w:rPr>
        <w:t xml:space="preserve"> </w:t>
      </w:r>
      <w:r>
        <w:t>to</w:t>
      </w:r>
      <w:r>
        <w:rPr>
          <w:spacing w:val="-5"/>
        </w:rPr>
        <w:t xml:space="preserve"> </w:t>
      </w:r>
      <w:r>
        <w:t>earn</w:t>
      </w:r>
      <w:r>
        <w:rPr>
          <w:spacing w:val="-3"/>
        </w:rPr>
        <w:t xml:space="preserve"> </w:t>
      </w:r>
      <w:r>
        <w:t>tenure</w:t>
      </w:r>
      <w:r>
        <w:rPr>
          <w:spacing w:val="-2"/>
        </w:rPr>
        <w:t xml:space="preserve"> </w:t>
      </w:r>
      <w:r>
        <w:t>by the time the appointment to the rank of Instructor takes effect.</w:t>
      </w:r>
      <w:r>
        <w:rPr>
          <w:spacing w:val="40"/>
        </w:rPr>
        <w:t xml:space="preserve"> </w:t>
      </w:r>
      <w:r>
        <w:t>These criteria should be</w:t>
      </w:r>
      <w:r w:rsidR="0009702B">
        <w:t xml:space="preserve"> </w:t>
      </w:r>
      <w:r>
        <w:t xml:space="preserve">included in the Department’s Personnel Policies and Procedures and must speak to tenure expectations for those at the rank of Instructor in the areas of teaching, scholarship and service. The expectations for scholarship </w:t>
      </w:r>
      <w:r>
        <w:lastRenderedPageBreak/>
        <w:t>and service should take into account that Instructors have a heavier teaching load than Assistant Professors.</w:t>
      </w:r>
      <w:r>
        <w:rPr>
          <w:spacing w:val="40"/>
        </w:rPr>
        <w:t xml:space="preserve"> </w:t>
      </w:r>
      <w:r>
        <w:t>Several departments already have such criteria</w:t>
      </w:r>
      <w:r>
        <w:rPr>
          <w:spacing w:val="40"/>
        </w:rPr>
        <w:t xml:space="preserve"> </w:t>
      </w:r>
      <w:r>
        <w:t>in</w:t>
      </w:r>
      <w:r>
        <w:rPr>
          <w:spacing w:val="-6"/>
        </w:rPr>
        <w:t xml:space="preserve"> </w:t>
      </w:r>
      <w:r>
        <w:t>place</w:t>
      </w:r>
      <w:r>
        <w:rPr>
          <w:spacing w:val="-3"/>
        </w:rPr>
        <w:t xml:space="preserve"> </w:t>
      </w:r>
      <w:r>
        <w:t>and</w:t>
      </w:r>
      <w:r>
        <w:rPr>
          <w:spacing w:val="-4"/>
        </w:rPr>
        <w:t xml:space="preserve"> </w:t>
      </w:r>
      <w:r>
        <w:t>can</w:t>
      </w:r>
      <w:r>
        <w:rPr>
          <w:spacing w:val="-5"/>
        </w:rPr>
        <w:t xml:space="preserve"> </w:t>
      </w:r>
      <w:r>
        <w:t>provide</w:t>
      </w:r>
      <w:r>
        <w:rPr>
          <w:spacing w:val="-2"/>
        </w:rPr>
        <w:t xml:space="preserve"> </w:t>
      </w:r>
      <w:r>
        <w:t>examples.</w:t>
      </w:r>
      <w:r>
        <w:rPr>
          <w:spacing w:val="40"/>
        </w:rPr>
        <w:t xml:space="preserve"> </w:t>
      </w:r>
      <w:r>
        <w:t>Accord</w:t>
      </w:r>
      <w:r>
        <w:t>ing</w:t>
      </w:r>
      <w:r>
        <w:rPr>
          <w:spacing w:val="-3"/>
        </w:rPr>
        <w:t xml:space="preserve"> </w:t>
      </w:r>
      <w:r>
        <w:t>to</w:t>
      </w:r>
      <w:r>
        <w:rPr>
          <w:spacing w:val="-3"/>
        </w:rPr>
        <w:t xml:space="preserve"> </w:t>
      </w:r>
      <w:r>
        <w:t>the</w:t>
      </w:r>
      <w:r>
        <w:rPr>
          <w:spacing w:val="-3"/>
        </w:rPr>
        <w:t xml:space="preserve"> </w:t>
      </w:r>
      <w:r w:rsidRPr="00E553BA">
        <w:rPr>
          <w:i/>
          <w:iCs/>
        </w:rPr>
        <w:t>College</w:t>
      </w:r>
      <w:r w:rsidRPr="00E553BA">
        <w:rPr>
          <w:i/>
          <w:iCs/>
          <w:spacing w:val="-3"/>
        </w:rPr>
        <w:t xml:space="preserve"> </w:t>
      </w:r>
      <w:r w:rsidRPr="00E553BA">
        <w:rPr>
          <w:i/>
          <w:iCs/>
        </w:rPr>
        <w:t>Handbook</w:t>
      </w:r>
      <w:r>
        <w:t>,</w:t>
      </w:r>
      <w:r>
        <w:rPr>
          <w:spacing w:val="-3"/>
        </w:rPr>
        <w:t xml:space="preserve"> </w:t>
      </w:r>
      <w:r>
        <w:t>Instructors</w:t>
      </w:r>
      <w:r>
        <w:rPr>
          <w:spacing w:val="-3"/>
        </w:rPr>
        <w:t xml:space="preserve"> </w:t>
      </w:r>
      <w:r>
        <w:t>do</w:t>
      </w:r>
      <w:r>
        <w:rPr>
          <w:spacing w:val="-2"/>
        </w:rPr>
        <w:t xml:space="preserve"> </w:t>
      </w:r>
      <w:r>
        <w:t>not</w:t>
      </w:r>
      <w:r>
        <w:rPr>
          <w:spacing w:val="-3"/>
        </w:rPr>
        <w:t xml:space="preserve"> </w:t>
      </w:r>
      <w:r>
        <w:t>need</w:t>
      </w:r>
      <w:r w:rsidR="0009702B">
        <w:t xml:space="preserve"> </w:t>
      </w:r>
      <w:r>
        <w:t>a</w:t>
      </w:r>
      <w:r>
        <w:rPr>
          <w:spacing w:val="-4"/>
        </w:rPr>
        <w:t xml:space="preserve"> </w:t>
      </w:r>
      <w:r>
        <w:t>terminal</w:t>
      </w:r>
      <w:r>
        <w:rPr>
          <w:spacing w:val="-5"/>
        </w:rPr>
        <w:t xml:space="preserve"> </w:t>
      </w:r>
      <w:r>
        <w:t>degree</w:t>
      </w:r>
      <w:r>
        <w:rPr>
          <w:spacing w:val="-3"/>
        </w:rPr>
        <w:t xml:space="preserve"> </w:t>
      </w:r>
      <w:r>
        <w:t>to</w:t>
      </w:r>
      <w:r>
        <w:rPr>
          <w:spacing w:val="-5"/>
        </w:rPr>
        <w:t xml:space="preserve"> </w:t>
      </w:r>
      <w:r>
        <w:t>earn</w:t>
      </w:r>
      <w:r>
        <w:rPr>
          <w:spacing w:val="-3"/>
        </w:rPr>
        <w:t xml:space="preserve"> </w:t>
      </w:r>
      <w:r>
        <w:t>tenure.</w:t>
      </w:r>
      <w:r>
        <w:rPr>
          <w:spacing w:val="40"/>
        </w:rPr>
        <w:t xml:space="preserve"> </w:t>
      </w:r>
      <w:r>
        <w:t>However,</w:t>
      </w:r>
      <w:r>
        <w:rPr>
          <w:spacing w:val="-5"/>
        </w:rPr>
        <w:t xml:space="preserve"> </w:t>
      </w:r>
      <w:r>
        <w:t>an</w:t>
      </w:r>
      <w:r>
        <w:rPr>
          <w:spacing w:val="-5"/>
        </w:rPr>
        <w:t xml:space="preserve"> </w:t>
      </w:r>
      <w:r>
        <w:t>Instructor</w:t>
      </w:r>
      <w:r>
        <w:rPr>
          <w:spacing w:val="-5"/>
        </w:rPr>
        <w:t xml:space="preserve"> </w:t>
      </w:r>
      <w:r>
        <w:t>must</w:t>
      </w:r>
      <w:r>
        <w:rPr>
          <w:spacing w:val="-5"/>
        </w:rPr>
        <w:t xml:space="preserve"> </w:t>
      </w:r>
      <w:r>
        <w:t>earn</w:t>
      </w:r>
      <w:r>
        <w:rPr>
          <w:spacing w:val="-3"/>
        </w:rPr>
        <w:t xml:space="preserve"> </w:t>
      </w:r>
      <w:r>
        <w:t>tenure within</w:t>
      </w:r>
      <w:r>
        <w:rPr>
          <w:spacing w:val="-5"/>
        </w:rPr>
        <w:t xml:space="preserve"> </w:t>
      </w:r>
      <w:r>
        <w:t>the</w:t>
      </w:r>
      <w:r>
        <w:rPr>
          <w:spacing w:val="-3"/>
        </w:rPr>
        <w:t xml:space="preserve"> </w:t>
      </w:r>
      <w:r>
        <w:t>same seven-year timeframe as an Assistant Professor.</w:t>
      </w:r>
    </w:p>
    <w:p w14:paraId="43C4902D" w14:textId="77777777" w:rsidR="00721A85" w:rsidRDefault="00721A85">
      <w:pPr>
        <w:pStyle w:val="BodyText"/>
        <w:ind w:left="0"/>
      </w:pPr>
    </w:p>
    <w:p w14:paraId="66DBF479" w14:textId="11C2392B" w:rsidR="00721A85" w:rsidRDefault="00E553BA">
      <w:pPr>
        <w:pStyle w:val="BodyText"/>
        <w:ind w:right="410"/>
      </w:pPr>
      <w:r>
        <w:t>Once</w:t>
      </w:r>
      <w:r>
        <w:rPr>
          <w:spacing w:val="-1"/>
        </w:rPr>
        <w:t xml:space="preserve"> </w:t>
      </w:r>
      <w:r>
        <w:t>the request</w:t>
      </w:r>
      <w:r>
        <w:rPr>
          <w:spacing w:val="-3"/>
        </w:rPr>
        <w:t xml:space="preserve"> </w:t>
      </w:r>
      <w:r>
        <w:t>is</w:t>
      </w:r>
      <w:r>
        <w:rPr>
          <w:spacing w:val="-2"/>
        </w:rPr>
        <w:t xml:space="preserve"> </w:t>
      </w:r>
      <w:r>
        <w:t>justified</w:t>
      </w:r>
      <w:r>
        <w:rPr>
          <w:spacing w:val="-4"/>
        </w:rPr>
        <w:t xml:space="preserve"> </w:t>
      </w:r>
      <w:r>
        <w:t>and</w:t>
      </w:r>
      <w:r>
        <w:rPr>
          <w:spacing w:val="-3"/>
        </w:rPr>
        <w:t xml:space="preserve"> </w:t>
      </w:r>
      <w:r>
        <w:t>approved</w:t>
      </w:r>
      <w:r>
        <w:rPr>
          <w:spacing w:val="-1"/>
        </w:rPr>
        <w:t xml:space="preserve"> </w:t>
      </w:r>
      <w:r>
        <w:t>by</w:t>
      </w:r>
      <w:r>
        <w:rPr>
          <w:spacing w:val="-2"/>
        </w:rPr>
        <w:t xml:space="preserve"> </w:t>
      </w:r>
      <w:r>
        <w:t>the Department</w:t>
      </w:r>
      <w:r>
        <w:rPr>
          <w:spacing w:val="-1"/>
        </w:rPr>
        <w:t xml:space="preserve"> </w:t>
      </w:r>
      <w:r>
        <w:t>Chair,</w:t>
      </w:r>
      <w:r>
        <w:rPr>
          <w:spacing w:val="-1"/>
        </w:rPr>
        <w:t xml:space="preserve"> </w:t>
      </w:r>
      <w:r>
        <w:t>it</w:t>
      </w:r>
      <w:r>
        <w:rPr>
          <w:spacing w:val="-3"/>
        </w:rPr>
        <w:t xml:space="preserve"> </w:t>
      </w:r>
      <w:r>
        <w:t>will need</w:t>
      </w:r>
      <w:r>
        <w:rPr>
          <w:spacing w:val="-3"/>
        </w:rPr>
        <w:t xml:space="preserve"> </w:t>
      </w:r>
      <w:r>
        <w:t>to</w:t>
      </w:r>
      <w:r>
        <w:rPr>
          <w:spacing w:val="-1"/>
        </w:rPr>
        <w:t xml:space="preserve"> </w:t>
      </w:r>
      <w:r>
        <w:t>be</w:t>
      </w:r>
      <w:r>
        <w:rPr>
          <w:spacing w:val="-2"/>
        </w:rPr>
        <w:t xml:space="preserve"> </w:t>
      </w:r>
      <w:r>
        <w:t>approved by</w:t>
      </w:r>
      <w:r>
        <w:rPr>
          <w:spacing w:val="-3"/>
        </w:rPr>
        <w:t xml:space="preserve"> </w:t>
      </w:r>
      <w:r>
        <w:t>the</w:t>
      </w:r>
      <w:r>
        <w:rPr>
          <w:spacing w:val="-2"/>
        </w:rPr>
        <w:t xml:space="preserve"> </w:t>
      </w:r>
      <w:r>
        <w:t>Dean,</w:t>
      </w:r>
      <w:r>
        <w:rPr>
          <w:spacing w:val="-4"/>
        </w:rPr>
        <w:t xml:space="preserve"> </w:t>
      </w:r>
      <w:r>
        <w:t>Provost,</w:t>
      </w:r>
      <w:r>
        <w:rPr>
          <w:spacing w:val="-2"/>
        </w:rPr>
        <w:t xml:space="preserve"> </w:t>
      </w:r>
      <w:r>
        <w:t>and</w:t>
      </w:r>
      <w:r>
        <w:rPr>
          <w:spacing w:val="-4"/>
        </w:rPr>
        <w:t xml:space="preserve"> </w:t>
      </w:r>
      <w:r>
        <w:t>President.</w:t>
      </w:r>
      <w:r>
        <w:rPr>
          <w:spacing w:val="-2"/>
        </w:rPr>
        <w:t xml:space="preserve"> </w:t>
      </w:r>
      <w:r>
        <w:t>Requests</w:t>
      </w:r>
      <w:r>
        <w:rPr>
          <w:spacing w:val="-3"/>
        </w:rPr>
        <w:t xml:space="preserve"> </w:t>
      </w:r>
      <w:r>
        <w:t>are</w:t>
      </w:r>
      <w:r>
        <w:rPr>
          <w:spacing w:val="-1"/>
        </w:rPr>
        <w:t xml:space="preserve"> </w:t>
      </w:r>
      <w:r>
        <w:t>due</w:t>
      </w:r>
      <w:r>
        <w:rPr>
          <w:spacing w:val="-3"/>
        </w:rPr>
        <w:t xml:space="preserve"> </w:t>
      </w:r>
      <w:r>
        <w:t>to</w:t>
      </w:r>
      <w:r>
        <w:rPr>
          <w:spacing w:val="-4"/>
        </w:rPr>
        <w:t xml:space="preserve"> </w:t>
      </w:r>
      <w:r>
        <w:t>the</w:t>
      </w:r>
      <w:r>
        <w:rPr>
          <w:spacing w:val="-2"/>
        </w:rPr>
        <w:t xml:space="preserve"> </w:t>
      </w:r>
      <w:r>
        <w:t>Department</w:t>
      </w:r>
      <w:r>
        <w:rPr>
          <w:spacing w:val="-2"/>
        </w:rPr>
        <w:t xml:space="preserve"> </w:t>
      </w:r>
      <w:r>
        <w:t>Chair</w:t>
      </w:r>
      <w:r>
        <w:rPr>
          <w:spacing w:val="-4"/>
        </w:rPr>
        <w:t xml:space="preserve"> </w:t>
      </w:r>
      <w:r>
        <w:t>by</w:t>
      </w:r>
      <w:r>
        <w:rPr>
          <w:spacing w:val="-3"/>
        </w:rPr>
        <w:t xml:space="preserve"> </w:t>
      </w:r>
      <w:r>
        <w:t>February</w:t>
      </w:r>
      <w:r>
        <w:rPr>
          <w:spacing w:val="-2"/>
        </w:rPr>
        <w:t xml:space="preserve"> </w:t>
      </w:r>
      <w:r>
        <w:t>15</w:t>
      </w:r>
      <w:r>
        <w:rPr>
          <w:spacing w:val="-3"/>
        </w:rPr>
        <w:t xml:space="preserve"> </w:t>
      </w:r>
      <w:r>
        <w:t>of each</w:t>
      </w:r>
      <w:r>
        <w:rPr>
          <w:spacing w:val="-2"/>
        </w:rPr>
        <w:t xml:space="preserve"> </w:t>
      </w:r>
      <w:r>
        <w:t>year</w:t>
      </w:r>
      <w:r>
        <w:rPr>
          <w:spacing w:val="-3"/>
        </w:rPr>
        <w:t xml:space="preserve"> </w:t>
      </w:r>
      <w:r>
        <w:t>with</w:t>
      </w:r>
      <w:r>
        <w:rPr>
          <w:spacing w:val="-1"/>
        </w:rPr>
        <w:t xml:space="preserve"> </w:t>
      </w:r>
      <w:r>
        <w:t>notification</w:t>
      </w:r>
      <w:r>
        <w:rPr>
          <w:spacing w:val="-3"/>
        </w:rPr>
        <w:t xml:space="preserve"> </w:t>
      </w:r>
      <w:r>
        <w:t>to</w:t>
      </w:r>
      <w:r>
        <w:rPr>
          <w:spacing w:val="-1"/>
        </w:rPr>
        <w:t xml:space="preserve"> </w:t>
      </w:r>
      <w:r>
        <w:t>the</w:t>
      </w:r>
      <w:r>
        <w:rPr>
          <w:spacing w:val="-1"/>
        </w:rPr>
        <w:t xml:space="preserve"> </w:t>
      </w:r>
      <w:r>
        <w:t>applicant</w:t>
      </w:r>
      <w:r>
        <w:rPr>
          <w:spacing w:val="-3"/>
        </w:rPr>
        <w:t xml:space="preserve"> </w:t>
      </w:r>
      <w:r>
        <w:t>by May</w:t>
      </w:r>
      <w:r>
        <w:rPr>
          <w:spacing w:val="-1"/>
        </w:rPr>
        <w:t xml:space="preserve"> </w:t>
      </w:r>
      <w:r>
        <w:rPr>
          <w:color w:val="EE0000"/>
        </w:rPr>
        <w:t>15</w:t>
      </w:r>
      <w:r w:rsidRPr="00E553BA">
        <w:rPr>
          <w:color w:val="EE0000"/>
          <w:vertAlign w:val="superscript"/>
        </w:rPr>
        <w:t>th</w:t>
      </w:r>
      <w:r w:rsidRPr="00E553BA">
        <w:rPr>
          <w:color w:val="EE0000"/>
          <w:spacing w:val="-3"/>
        </w:rPr>
        <w:t xml:space="preserve"> </w:t>
      </w:r>
      <w:r>
        <w:t>of</w:t>
      </w:r>
      <w:r>
        <w:rPr>
          <w:spacing w:val="-1"/>
        </w:rPr>
        <w:t xml:space="preserve"> </w:t>
      </w:r>
      <w:r>
        <w:t>that</w:t>
      </w:r>
      <w:r>
        <w:rPr>
          <w:spacing w:val="-1"/>
        </w:rPr>
        <w:t xml:space="preserve"> </w:t>
      </w:r>
      <w:r>
        <w:t>year.</w:t>
      </w:r>
      <w:r>
        <w:rPr>
          <w:spacing w:val="40"/>
        </w:rPr>
        <w:t xml:space="preserve"> </w:t>
      </w:r>
      <w:r>
        <w:t>Appointments</w:t>
      </w:r>
      <w:r>
        <w:rPr>
          <w:spacing w:val="-1"/>
        </w:rPr>
        <w:t xml:space="preserve"> </w:t>
      </w:r>
      <w:r>
        <w:t>to</w:t>
      </w:r>
      <w:r>
        <w:rPr>
          <w:spacing w:val="-3"/>
        </w:rPr>
        <w:t xml:space="preserve"> </w:t>
      </w:r>
      <w:r>
        <w:t>the rank</w:t>
      </w:r>
      <w:r>
        <w:rPr>
          <w:spacing w:val="-1"/>
        </w:rPr>
        <w:t xml:space="preserve"> </w:t>
      </w:r>
      <w:r>
        <w:t xml:space="preserve">of Instructor </w:t>
      </w:r>
      <w:r>
        <w:rPr>
          <w:color w:val="EE0000"/>
        </w:rPr>
        <w:t xml:space="preserve">will </w:t>
      </w:r>
      <w:r>
        <w:t>be effective as of September 1 of the following academic year. As with all personnel processes, this process will be confidential with the applicant informed of the results at each level of review.</w:t>
      </w:r>
    </w:p>
    <w:p w14:paraId="1F3EB5E7" w14:textId="77777777" w:rsidR="00721A85" w:rsidRDefault="00721A85">
      <w:pPr>
        <w:pStyle w:val="BodyText"/>
        <w:ind w:left="0"/>
      </w:pPr>
    </w:p>
    <w:p w14:paraId="43D520A1" w14:textId="77777777" w:rsidR="00721A85" w:rsidRDefault="00E553BA">
      <w:pPr>
        <w:pStyle w:val="BodyText"/>
        <w:ind w:right="427"/>
      </w:pPr>
      <w:r>
        <w:t>Once converted to an Instructor, the candidate cannot revert back to the Full-time Lecturer position</w:t>
      </w:r>
      <w:r>
        <w:rPr>
          <w:spacing w:val="-3"/>
        </w:rPr>
        <w:t xml:space="preserve"> </w:t>
      </w:r>
      <w:r>
        <w:t>if</w:t>
      </w:r>
      <w:r>
        <w:rPr>
          <w:spacing w:val="-5"/>
        </w:rPr>
        <w:t xml:space="preserve"> </w:t>
      </w:r>
      <w:r>
        <w:t>at</w:t>
      </w:r>
      <w:r>
        <w:rPr>
          <w:spacing w:val="-4"/>
        </w:rPr>
        <w:t xml:space="preserve"> </w:t>
      </w:r>
      <w:r>
        <w:t>any</w:t>
      </w:r>
      <w:r>
        <w:rPr>
          <w:spacing w:val="-4"/>
        </w:rPr>
        <w:t xml:space="preserve"> </w:t>
      </w:r>
      <w:r>
        <w:t>point</w:t>
      </w:r>
      <w:r>
        <w:rPr>
          <w:spacing w:val="-3"/>
        </w:rPr>
        <w:t xml:space="preserve"> </w:t>
      </w:r>
      <w:r>
        <w:t>in</w:t>
      </w:r>
      <w:r>
        <w:rPr>
          <w:spacing w:val="-3"/>
        </w:rPr>
        <w:t xml:space="preserve"> </w:t>
      </w:r>
      <w:r>
        <w:t>the</w:t>
      </w:r>
      <w:r>
        <w:rPr>
          <w:spacing w:val="-3"/>
        </w:rPr>
        <w:t xml:space="preserve"> </w:t>
      </w:r>
      <w:r>
        <w:t>reappointment</w:t>
      </w:r>
      <w:r>
        <w:rPr>
          <w:spacing w:val="-4"/>
        </w:rPr>
        <w:t xml:space="preserve"> </w:t>
      </w:r>
      <w:r>
        <w:t>and</w:t>
      </w:r>
      <w:r>
        <w:rPr>
          <w:spacing w:val="-3"/>
        </w:rPr>
        <w:t xml:space="preserve"> </w:t>
      </w:r>
      <w:r>
        <w:t>tenure</w:t>
      </w:r>
      <w:r>
        <w:rPr>
          <w:spacing w:val="-3"/>
        </w:rPr>
        <w:t xml:space="preserve"> </w:t>
      </w:r>
      <w:r>
        <w:t>review</w:t>
      </w:r>
      <w:r>
        <w:rPr>
          <w:spacing w:val="-3"/>
        </w:rPr>
        <w:t xml:space="preserve"> </w:t>
      </w:r>
      <w:r>
        <w:t>process</w:t>
      </w:r>
      <w:r>
        <w:rPr>
          <w:spacing w:val="-4"/>
        </w:rPr>
        <w:t xml:space="preserve"> </w:t>
      </w:r>
      <w:r>
        <w:t>he/she</w:t>
      </w:r>
      <w:r>
        <w:rPr>
          <w:spacing w:val="-3"/>
        </w:rPr>
        <w:t xml:space="preserve"> </w:t>
      </w:r>
      <w:r>
        <w:t>is</w:t>
      </w:r>
      <w:r>
        <w:rPr>
          <w:spacing w:val="-4"/>
        </w:rPr>
        <w:t xml:space="preserve"> </w:t>
      </w:r>
      <w:r>
        <w:t>non-renewed. Upon being converted from a Full-time Lecturer to an Instructor, the individual’s teaching load will be reduced from 4/4 to 4/3.</w:t>
      </w:r>
    </w:p>
    <w:p w14:paraId="6251A5CA" w14:textId="77777777" w:rsidR="00721A85" w:rsidRDefault="00721A85">
      <w:pPr>
        <w:pStyle w:val="BodyText"/>
        <w:ind w:left="0"/>
      </w:pPr>
    </w:p>
    <w:p w14:paraId="71522666" w14:textId="77777777" w:rsidR="00721A85" w:rsidRDefault="00721A85">
      <w:pPr>
        <w:pStyle w:val="BodyText"/>
        <w:spacing w:before="286"/>
        <w:ind w:left="0"/>
      </w:pPr>
    </w:p>
    <w:p w14:paraId="77980618" w14:textId="77777777" w:rsidR="00721A85" w:rsidRDefault="00E553BA">
      <w:pPr>
        <w:pStyle w:val="BodyText"/>
      </w:pPr>
      <w:r>
        <w:t>Approved</w:t>
      </w:r>
      <w:r>
        <w:rPr>
          <w:spacing w:val="-9"/>
        </w:rPr>
        <w:t xml:space="preserve"> </w:t>
      </w:r>
      <w:r>
        <w:t>by</w:t>
      </w:r>
      <w:r>
        <w:rPr>
          <w:spacing w:val="-7"/>
        </w:rPr>
        <w:t xml:space="preserve"> </w:t>
      </w:r>
      <w:r>
        <w:t>President’s</w:t>
      </w:r>
      <w:r>
        <w:rPr>
          <w:spacing w:val="-3"/>
        </w:rPr>
        <w:t xml:space="preserve"> </w:t>
      </w:r>
      <w:r>
        <w:t>Cabinet</w:t>
      </w:r>
      <w:r>
        <w:rPr>
          <w:spacing w:val="-7"/>
        </w:rPr>
        <w:t xml:space="preserve"> </w:t>
      </w:r>
      <w:r>
        <w:t>January</w:t>
      </w:r>
      <w:r>
        <w:rPr>
          <w:spacing w:val="-7"/>
        </w:rPr>
        <w:t xml:space="preserve"> </w:t>
      </w:r>
      <w:r>
        <w:t>30,</w:t>
      </w:r>
      <w:r>
        <w:rPr>
          <w:spacing w:val="-8"/>
        </w:rPr>
        <w:t xml:space="preserve"> </w:t>
      </w:r>
      <w:r>
        <w:rPr>
          <w:spacing w:val="-4"/>
        </w:rPr>
        <w:t>2017</w:t>
      </w:r>
    </w:p>
    <w:sectPr w:rsidR="00721A85">
      <w:footerReference w:type="default" r:id="rId10"/>
      <w:pgSz w:w="12240" w:h="15840"/>
      <w:pgMar w:top="1400" w:right="1080" w:bottom="1040" w:left="1080" w:header="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6559F" w14:textId="77777777" w:rsidR="00A4213D" w:rsidRDefault="00A4213D">
      <w:r>
        <w:separator/>
      </w:r>
    </w:p>
  </w:endnote>
  <w:endnote w:type="continuationSeparator" w:id="0">
    <w:p w14:paraId="1FF2E12E" w14:textId="77777777" w:rsidR="00A4213D" w:rsidRDefault="00A4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da Regular">
    <w:altName w:val="Calibri"/>
    <w:panose1 w:val="00000000000000000000"/>
    <w:charset w:val="00"/>
    <w:family w:val="modern"/>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DAE9" w14:textId="77777777" w:rsidR="00721A85" w:rsidRDefault="00E553BA">
    <w:pPr>
      <w:pStyle w:val="BodyText"/>
      <w:spacing w:line="14" w:lineRule="auto"/>
      <w:ind w:left="0"/>
      <w:rPr>
        <w:sz w:val="20"/>
      </w:rPr>
    </w:pPr>
    <w:r>
      <w:rPr>
        <w:noProof/>
        <w:sz w:val="20"/>
      </w:rPr>
      <mc:AlternateContent>
        <mc:Choice Requires="wps">
          <w:drawing>
            <wp:anchor distT="0" distB="0" distL="0" distR="0" simplePos="0" relativeHeight="487556608" behindDoc="1" locked="0" layoutInCell="1" allowOverlap="1" wp14:anchorId="3EEF2757" wp14:editId="77C505E6">
              <wp:simplePos x="0" y="0"/>
              <wp:positionH relativeFrom="page">
                <wp:posOffset>896416</wp:posOffset>
              </wp:positionH>
              <wp:positionV relativeFrom="page">
                <wp:posOffset>9340290</wp:posOffset>
              </wp:positionV>
              <wp:extent cx="598106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E593FF" id="Graphic 1" o:spid="_x0000_s1026" style="position:absolute;margin-left:70.6pt;margin-top:735.45pt;width:470.95pt;height:.5pt;z-index:-15759872;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" path="m5981065,l,,,6096r5981065,l5981065,xe" fillcolor="black" stroked="f">
              <v:path arrowok="t"/>
              <w10:wrap anchorx="page" anchory="page"/>
            </v:shape>
          </w:pict>
        </mc:Fallback>
      </mc:AlternateContent>
    </w:r>
    <w:r>
      <w:rPr>
        <w:noProof/>
        <w:sz w:val="20"/>
      </w:rPr>
      <mc:AlternateContent>
        <mc:Choice Requires="wps">
          <w:drawing>
            <wp:anchor distT="0" distB="0" distL="0" distR="0" simplePos="0" relativeHeight="487557120" behindDoc="1" locked="0" layoutInCell="1" allowOverlap="1" wp14:anchorId="5C804BD4" wp14:editId="40E9E6D9">
              <wp:simplePos x="0" y="0"/>
              <wp:positionH relativeFrom="page">
                <wp:posOffset>5410580</wp:posOffset>
              </wp:positionH>
              <wp:positionV relativeFrom="page">
                <wp:posOffset>9359740</wp:posOffset>
              </wp:positionV>
              <wp:extent cx="1462405" cy="24955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2405" cy="249554"/>
                      </a:xfrm>
                      <a:prstGeom prst="rect">
                        <a:avLst/>
                      </a:prstGeom>
                    </wps:spPr>
                    <wps:txbx>
                      <w:txbxContent>
                        <w:p w14:paraId="6849DCB6" w14:textId="77777777" w:rsidR="00721A85" w:rsidRDefault="00E553BA">
                          <w:pPr>
                            <w:spacing w:line="190" w:lineRule="exact"/>
                            <w:ind w:right="20"/>
                            <w:jc w:val="right"/>
                            <w:rPr>
                              <w:sz w:val="16"/>
                            </w:rPr>
                          </w:pPr>
                          <w:r>
                            <w:rPr>
                              <w:sz w:val="16"/>
                            </w:rPr>
                            <w:t>FTL</w:t>
                          </w:r>
                          <w:r>
                            <w:rPr>
                              <w:spacing w:val="-7"/>
                              <w:sz w:val="16"/>
                            </w:rPr>
                            <w:t xml:space="preserve"> </w:t>
                          </w:r>
                          <w:r>
                            <w:rPr>
                              <w:sz w:val="16"/>
                            </w:rPr>
                            <w:t>to</w:t>
                          </w:r>
                          <w:r>
                            <w:rPr>
                              <w:spacing w:val="-7"/>
                              <w:sz w:val="16"/>
                            </w:rPr>
                            <w:t xml:space="preserve"> </w:t>
                          </w:r>
                          <w:r>
                            <w:rPr>
                              <w:sz w:val="16"/>
                            </w:rPr>
                            <w:t>Instructor</w:t>
                          </w:r>
                          <w:r>
                            <w:rPr>
                              <w:spacing w:val="-6"/>
                              <w:sz w:val="16"/>
                            </w:rPr>
                            <w:t xml:space="preserve"> </w:t>
                          </w:r>
                          <w:r>
                            <w:rPr>
                              <w:sz w:val="16"/>
                            </w:rPr>
                            <w:t>Conversion</w:t>
                          </w:r>
                          <w:r>
                            <w:rPr>
                              <w:spacing w:val="-1"/>
                              <w:sz w:val="16"/>
                            </w:rPr>
                            <w:t xml:space="preserve"> </w:t>
                          </w:r>
                          <w:r>
                            <w:rPr>
                              <w:spacing w:val="-2"/>
                              <w:sz w:val="16"/>
                            </w:rPr>
                            <w:t>Policy</w:t>
                          </w:r>
                        </w:p>
                        <w:p w14:paraId="74A50FB3" w14:textId="77777777" w:rsidR="00721A85" w:rsidRDefault="00E553BA">
                          <w:pPr>
                            <w:ind w:right="18"/>
                            <w:jc w:val="right"/>
                            <w:rPr>
                              <w:sz w:val="16"/>
                            </w:rPr>
                          </w:pPr>
                          <w:r>
                            <w:rPr>
                              <w:sz w:val="16"/>
                            </w:rPr>
                            <w:t>Page</w:t>
                          </w:r>
                          <w:r>
                            <w:rPr>
                              <w:spacing w:val="-4"/>
                              <w:sz w:val="16"/>
                            </w:rPr>
                            <w:t xml:space="preserve"> </w:t>
                          </w:r>
                          <w:r>
                            <w:rPr>
                              <w:sz w:val="16"/>
                            </w:rPr>
                            <w:fldChar w:fldCharType="begin"/>
                          </w:r>
                          <w:r>
                            <w:rPr>
                              <w:sz w:val="16"/>
                            </w:rPr>
                            <w:instrText xml:space="preserve"> PAGE </w:instrText>
                          </w:r>
                          <w:r>
                            <w:rPr>
                              <w:sz w:val="16"/>
                            </w:rPr>
                            <w:fldChar w:fldCharType="separate"/>
                          </w:r>
                          <w:r>
                            <w:rPr>
                              <w:sz w:val="16"/>
                            </w:rPr>
                            <w:t>2</w:t>
                          </w:r>
                          <w:r>
                            <w:rPr>
                              <w:sz w:val="16"/>
                            </w:rPr>
                            <w:fldChar w:fldCharType="end"/>
                          </w:r>
                          <w:r>
                            <w:rPr>
                              <w:sz w:val="16"/>
                            </w:rPr>
                            <w:t xml:space="preserve"> of</w:t>
                          </w:r>
                          <w:r>
                            <w:rPr>
                              <w:spacing w:val="-2"/>
                              <w:sz w:val="16"/>
                            </w:rPr>
                            <w:t xml:space="preserve"> </w:t>
                          </w:r>
                          <w:r>
                            <w:rPr>
                              <w:spacing w:val="-12"/>
                              <w:sz w:val="16"/>
                            </w:rPr>
                            <w:fldChar w:fldCharType="begin"/>
                          </w:r>
                          <w:r>
                            <w:rPr>
                              <w:spacing w:val="-12"/>
                              <w:sz w:val="16"/>
                            </w:rPr>
                            <w:instrText xml:space="preserve"> NUMPAGES </w:instrText>
                          </w:r>
                          <w:r>
                            <w:rPr>
                              <w:spacing w:val="-12"/>
                              <w:sz w:val="16"/>
                            </w:rPr>
                            <w:fldChar w:fldCharType="separate"/>
                          </w:r>
                          <w:r>
                            <w:rPr>
                              <w:spacing w:val="-12"/>
                              <w:sz w:val="16"/>
                            </w:rPr>
                            <w:t>2</w:t>
                          </w:r>
                          <w:r>
                            <w:rPr>
                              <w:spacing w:val="-12"/>
                              <w:sz w:val="16"/>
                            </w:rPr>
                            <w:fldChar w:fldCharType="end"/>
                          </w:r>
                        </w:p>
                      </w:txbxContent>
                    </wps:txbx>
                    <wps:bodyPr wrap="square" lIns="0" tIns="0" rIns="0" bIns="0" rtlCol="0">
                      <a:noAutofit/>
                    </wps:bodyPr>
                  </wps:wsp>
                </a:graphicData>
              </a:graphic>
            </wp:anchor>
          </w:drawing>
        </mc:Choice>
        <mc:Fallback>
          <w:pict>
            <v:shapetype w14:anchorId="5C804BD4" id="_x0000_t202" coordsize="21600,21600" o:spt="202" path="m,l,21600r21600,l21600,xe">
              <v:stroke joinstyle="miter"/>
              <v:path gradientshapeok="t" o:connecttype="rect"/>
            </v:shapetype>
            <v:shape id="Textbox 2" o:spid="_x0000_s1026" type="#_x0000_t202" style="position:absolute;margin-left:426.05pt;margin-top:737pt;width:115.15pt;height:19.65pt;z-index:-157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" filled="f" stroked="f">
              <v:textbox inset="0,0,0,0">
                <w:txbxContent>
                  <w:p w14:paraId="6849DCB6" w14:textId="77777777" w:rsidR="00721A85" w:rsidRDefault="00E553BA">
                    <w:pPr>
                      <w:spacing w:line="190" w:lineRule="exact"/>
                      <w:ind w:right="20"/>
                      <w:jc w:val="right"/>
                      <w:rPr>
                        <w:sz w:val="16"/>
                      </w:rPr>
                    </w:pPr>
                    <w:r>
                      <w:rPr>
                        <w:sz w:val="16"/>
                      </w:rPr>
                      <w:t>FTL</w:t>
                    </w:r>
                    <w:r>
                      <w:rPr>
                        <w:spacing w:val="-7"/>
                        <w:sz w:val="16"/>
                      </w:rPr>
                      <w:t xml:space="preserve"> </w:t>
                    </w:r>
                    <w:r>
                      <w:rPr>
                        <w:sz w:val="16"/>
                      </w:rPr>
                      <w:t>to</w:t>
                    </w:r>
                    <w:r>
                      <w:rPr>
                        <w:spacing w:val="-7"/>
                        <w:sz w:val="16"/>
                      </w:rPr>
                      <w:t xml:space="preserve"> </w:t>
                    </w:r>
                    <w:r>
                      <w:rPr>
                        <w:sz w:val="16"/>
                      </w:rPr>
                      <w:t>Instructor</w:t>
                    </w:r>
                    <w:r>
                      <w:rPr>
                        <w:spacing w:val="-6"/>
                        <w:sz w:val="16"/>
                      </w:rPr>
                      <w:t xml:space="preserve"> </w:t>
                    </w:r>
                    <w:r>
                      <w:rPr>
                        <w:sz w:val="16"/>
                      </w:rPr>
                      <w:t>Conversion</w:t>
                    </w:r>
                    <w:r>
                      <w:rPr>
                        <w:spacing w:val="-1"/>
                        <w:sz w:val="16"/>
                      </w:rPr>
                      <w:t xml:space="preserve"> </w:t>
                    </w:r>
                    <w:r>
                      <w:rPr>
                        <w:spacing w:val="-2"/>
                        <w:sz w:val="16"/>
                      </w:rPr>
                      <w:t>Policy</w:t>
                    </w:r>
                  </w:p>
                  <w:p w14:paraId="74A50FB3" w14:textId="77777777" w:rsidR="00721A85" w:rsidRDefault="00E553BA">
                    <w:pPr>
                      <w:ind w:right="18"/>
                      <w:jc w:val="right"/>
                      <w:rPr>
                        <w:sz w:val="16"/>
                      </w:rPr>
                    </w:pPr>
                    <w:r>
                      <w:rPr>
                        <w:sz w:val="16"/>
                      </w:rPr>
                      <w:t>Page</w:t>
                    </w:r>
                    <w:r>
                      <w:rPr>
                        <w:spacing w:val="-4"/>
                        <w:sz w:val="16"/>
                      </w:rPr>
                      <w:t xml:space="preserve"> </w:t>
                    </w:r>
                    <w:r>
                      <w:rPr>
                        <w:sz w:val="16"/>
                      </w:rPr>
                      <w:fldChar w:fldCharType="begin"/>
                    </w:r>
                    <w:r>
                      <w:rPr>
                        <w:sz w:val="16"/>
                      </w:rPr>
                      <w:instrText xml:space="preserve"> PAGE </w:instrText>
                    </w:r>
                    <w:r>
                      <w:rPr>
                        <w:sz w:val="16"/>
                      </w:rPr>
                      <w:fldChar w:fldCharType="separate"/>
                    </w:r>
                    <w:r>
                      <w:rPr>
                        <w:sz w:val="16"/>
                      </w:rPr>
                      <w:t>2</w:t>
                    </w:r>
                    <w:r>
                      <w:rPr>
                        <w:sz w:val="16"/>
                      </w:rPr>
                      <w:fldChar w:fldCharType="end"/>
                    </w:r>
                    <w:r>
                      <w:rPr>
                        <w:sz w:val="16"/>
                      </w:rPr>
                      <w:t xml:space="preserve"> of</w:t>
                    </w:r>
                    <w:r>
                      <w:rPr>
                        <w:spacing w:val="-2"/>
                        <w:sz w:val="16"/>
                      </w:rPr>
                      <w:t xml:space="preserve"> </w:t>
                    </w:r>
                    <w:r>
                      <w:rPr>
                        <w:spacing w:val="-12"/>
                        <w:sz w:val="16"/>
                      </w:rPr>
                      <w:fldChar w:fldCharType="begin"/>
                    </w:r>
                    <w:r>
                      <w:rPr>
                        <w:spacing w:val="-12"/>
                        <w:sz w:val="16"/>
                      </w:rPr>
                      <w:instrText xml:space="preserve"> NUMPAGES </w:instrText>
                    </w:r>
                    <w:r>
                      <w:rPr>
                        <w:spacing w:val="-12"/>
                        <w:sz w:val="16"/>
                      </w:rPr>
                      <w:fldChar w:fldCharType="separate"/>
                    </w:r>
                    <w:r>
                      <w:rPr>
                        <w:spacing w:val="-12"/>
                        <w:sz w:val="16"/>
                      </w:rPr>
                      <w:t>2</w:t>
                    </w:r>
                    <w:r>
                      <w:rPr>
                        <w:spacing w:val="-12"/>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FEAB0" w14:textId="77777777" w:rsidR="00A4213D" w:rsidRDefault="00A4213D">
      <w:r>
        <w:separator/>
      </w:r>
    </w:p>
  </w:footnote>
  <w:footnote w:type="continuationSeparator" w:id="0">
    <w:p w14:paraId="041BDA02" w14:textId="77777777" w:rsidR="00A4213D" w:rsidRDefault="00A42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85"/>
    <w:rsid w:val="0009702B"/>
    <w:rsid w:val="00231ED6"/>
    <w:rsid w:val="00644341"/>
    <w:rsid w:val="006803AB"/>
    <w:rsid w:val="00721A85"/>
    <w:rsid w:val="00947A07"/>
    <w:rsid w:val="00A4213D"/>
    <w:rsid w:val="00E553BA"/>
    <w:rsid w:val="00E654CE"/>
    <w:rsid w:val="00E764A7"/>
    <w:rsid w:val="00F12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9509"/>
  <w15:docId w15:val="{5098CFB3-8342-4ADA-A761-16A2E1ED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genda Regular" w:eastAsia="Agenda Regular" w:hAnsi="Agenda Regular" w:cs="Agenda Regul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pPr>
    <w:rPr>
      <w:sz w:val="24"/>
      <w:szCs w:val="24"/>
    </w:rPr>
  </w:style>
  <w:style w:type="paragraph" w:styleId="Title">
    <w:name w:val="Title"/>
    <w:basedOn w:val="Normal"/>
    <w:uiPriority w:val="10"/>
    <w:qFormat/>
    <w:pPr>
      <w:spacing w:before="443"/>
      <w:ind w:left="833"/>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16D13C4935F94DB9D62F75DBA8C94B" ma:contentTypeVersion="12" ma:contentTypeDescription="Create a new document." ma:contentTypeScope="" ma:versionID="8ee136ff3cd444435ad0b97b928b3484">
  <xsd:schema xmlns:xsd="http://www.w3.org/2001/XMLSchema" xmlns:xs="http://www.w3.org/2001/XMLSchema" xmlns:p="http://schemas.microsoft.com/office/2006/metadata/properties" xmlns:ns1="http://schemas.microsoft.com/sharepoint/v3" xmlns:ns3="be19cc12-ad57-4632-a368-1358c72ad473" xmlns:ns4="aa0741fb-1dc8-43ee-bf0a-ff1c1e117bce" targetNamespace="http://schemas.microsoft.com/office/2006/metadata/properties" ma:root="true" ma:fieldsID="128ee7a62cc0a459b5593e087dd79015" ns1:_="" ns3:_="" ns4:_="">
    <xsd:import namespace="http://schemas.microsoft.com/sharepoint/v3"/>
    <xsd:import namespace="be19cc12-ad57-4632-a368-1358c72ad473"/>
    <xsd:import namespace="aa0741fb-1dc8-43ee-bf0a-ff1c1e117b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9cc12-ad57-4632-a368-1358c72ad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741fb-1dc8-43ee-bf0a-ff1c1e117b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be19cc12-ad57-4632-a368-1358c72ad473" xsi:nil="true"/>
  </documentManagement>
</p:properties>
</file>

<file path=customXml/itemProps1.xml><?xml version="1.0" encoding="utf-8"?>
<ds:datastoreItem xmlns:ds="http://schemas.openxmlformats.org/officeDocument/2006/customXml" ds:itemID="{68BFB102-CA00-41DB-B2E4-2105F90E614E}">
  <ds:schemaRefs>
    <ds:schemaRef ds:uri="http://schemas.microsoft.com/sharepoint/v3/contenttype/forms"/>
  </ds:schemaRefs>
</ds:datastoreItem>
</file>

<file path=customXml/itemProps2.xml><?xml version="1.0" encoding="utf-8"?>
<ds:datastoreItem xmlns:ds="http://schemas.openxmlformats.org/officeDocument/2006/customXml" ds:itemID="{85CFBD16-135B-4A19-A0C3-54BF8F399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19cc12-ad57-4632-a368-1358c72ad473"/>
    <ds:schemaRef ds:uri="aa0741fb-1dc8-43ee-bf0a-ff1c1e117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3EDE7-50A4-49C1-9502-AEA5454EE4D4}">
  <ds:schemaRefs>
    <ds:schemaRef ds:uri="http://schemas.microsoft.com/office/2006/metadata/properties"/>
    <ds:schemaRef ds:uri="http://schemas.microsoft.com/office/infopath/2007/PartnerControls"/>
    <ds:schemaRef ds:uri="http://schemas.microsoft.com/sharepoint/v3"/>
    <ds:schemaRef ds:uri="be19cc12-ad57-4632-a368-1358c72ad473"/>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601</Words>
  <Characters>3430</Characters>
  <Application>Microsoft Office Word</Application>
  <DocSecurity>0</DocSecurity>
  <Lines>28</Lines>
  <Paragraphs>8</Paragraphs>
  <ScaleCrop>false</ScaleCrop>
  <Company>SUNY Cortland</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Violence Prevention</dc:title>
  <dc:creator>hippchth</dc:creator>
  <cp:lastModifiedBy>Ann McClellan</cp:lastModifiedBy>
  <cp:revision>4</cp:revision>
  <dcterms:created xsi:type="dcterms:W3CDTF">2025-07-07T15:58:00Z</dcterms:created>
  <dcterms:modified xsi:type="dcterms:W3CDTF">2025-07-07T17:45:00Z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Creator">
    <vt:lpwstr>Microsoft® Word 2016</vt:lpwstr>
  </property>
  <property fmtid="{D5CDD505-2E9C-101B-9397-08002B2CF9AE}" pid="4" name="LastSaved">
    <vt:filetime>2025-06-06T00:00:00Z</vt:filetime>
  </property>
  <property fmtid="{D5CDD505-2E9C-101B-9397-08002B2CF9AE}" pid="5" name="Producer">
    <vt:lpwstr>Microsoft® Word 2016</vt:lpwstr>
  </property>
  <property fmtid="{D5CDD505-2E9C-101B-9397-08002B2CF9AE}" pid="6" name="ContentTypeId">
    <vt:lpwstr>0x010100BB16D13C4935F94DB9D62F75DBA8C94B</vt:lpwstr>
  </property>
</Properties>
</file>